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DF9B6" w14:textId="33E86A6A" w:rsidR="003F5BC7" w:rsidRPr="00CE0AC6" w:rsidRDefault="00CE0AC6" w:rsidP="00F731D1">
      <w:pPr>
        <w:rPr>
          <w:b/>
          <w:bCs/>
          <w:sz w:val="22"/>
        </w:rPr>
      </w:pPr>
      <w:r w:rsidRPr="00CE0AC6">
        <w:rPr>
          <w:b/>
          <w:bCs/>
          <w:sz w:val="22"/>
        </w:rPr>
        <w:t xml:space="preserve">Role description: </w:t>
      </w:r>
      <w:r w:rsidR="00F731D1" w:rsidRPr="00CE0AC6">
        <w:rPr>
          <w:b/>
          <w:bCs/>
          <w:sz w:val="22"/>
        </w:rPr>
        <w:t>General Manager – Media and Government Affairs</w:t>
      </w:r>
    </w:p>
    <w:p w14:paraId="0750662A" w14:textId="78C25E75" w:rsidR="003F5BC7" w:rsidRPr="003F5BC7" w:rsidRDefault="003F5BC7" w:rsidP="003F5BC7">
      <w:pPr>
        <w:pStyle w:val="ListParagraph"/>
        <w:numPr>
          <w:ilvl w:val="0"/>
          <w:numId w:val="3"/>
        </w:numPr>
      </w:pPr>
      <w:r w:rsidRPr="003F5BC7">
        <w:t xml:space="preserve">Lead Communications for one of Australia’s most significant projects </w:t>
      </w:r>
    </w:p>
    <w:p w14:paraId="326C20F7" w14:textId="4774D376" w:rsidR="003F5BC7" w:rsidRPr="003F5BC7" w:rsidRDefault="003F5BC7" w:rsidP="003F5BC7">
      <w:pPr>
        <w:pStyle w:val="ListParagraph"/>
        <w:numPr>
          <w:ilvl w:val="0"/>
          <w:numId w:val="3"/>
        </w:numPr>
      </w:pPr>
      <w:r w:rsidRPr="003F5BC7">
        <w:t>Engage with Government to maximise the benefits for the region</w:t>
      </w:r>
    </w:p>
    <w:p w14:paraId="7939770C" w14:textId="0D8A4317" w:rsidR="003F5BC7" w:rsidRPr="003F5BC7" w:rsidRDefault="003F5BC7" w:rsidP="003F5BC7">
      <w:pPr>
        <w:pStyle w:val="ListParagraph"/>
        <w:numPr>
          <w:ilvl w:val="0"/>
          <w:numId w:val="3"/>
        </w:numPr>
      </w:pPr>
      <w:r w:rsidRPr="003F5BC7">
        <w:t xml:space="preserve">Develop the narrative and build engagement  </w:t>
      </w:r>
    </w:p>
    <w:p w14:paraId="2C9906F7" w14:textId="77777777" w:rsidR="003F5BC7" w:rsidRPr="003F5BC7" w:rsidRDefault="003F5BC7" w:rsidP="003F5BC7">
      <w:r w:rsidRPr="003F5BC7">
        <w:t xml:space="preserve">Western Sydney Airport is the Australian Government-owned corporation delivering Sydney’s new airport, Western Sydney International (Nancy-Bird Walton) Airport. </w:t>
      </w:r>
    </w:p>
    <w:p w14:paraId="05ACF219" w14:textId="77777777" w:rsidR="003F5BC7" w:rsidRPr="003F5BC7" w:rsidRDefault="003F5BC7" w:rsidP="003F5BC7">
      <w:r w:rsidRPr="003F5BC7">
        <w:t xml:space="preserve">We are seeking a new General Manager, Media and Government Affairs following an internal promotion. </w:t>
      </w:r>
    </w:p>
    <w:p w14:paraId="56D05DAE" w14:textId="5B581C3C" w:rsidR="003F5BC7" w:rsidRPr="003F5BC7" w:rsidRDefault="003F5BC7" w:rsidP="003F5BC7">
      <w:r w:rsidRPr="003F5BC7">
        <w:t xml:space="preserve">This role will set the strategic agenda for Media and Government Relations for the organisation, including proactive storytelling, managing </w:t>
      </w:r>
      <w:r w:rsidR="00DB0F71" w:rsidRPr="003F5BC7">
        <w:t>reputation,</w:t>
      </w:r>
      <w:r w:rsidRPr="003F5BC7">
        <w:t xml:space="preserve"> and leading narrative development to engage key stakeholders and build broad-based support for the project.  </w:t>
      </w:r>
    </w:p>
    <w:p w14:paraId="12A6C9AF" w14:textId="0756E1CE" w:rsidR="003F5BC7" w:rsidRPr="003F5BC7" w:rsidRDefault="003F5BC7" w:rsidP="003F5BC7">
      <w:r w:rsidRPr="003F5BC7">
        <w:t>You will use your exemplary strategic communication skills to deliver best practice programs across traditional media, digital and social media</w:t>
      </w:r>
      <w:r>
        <w:t>,</w:t>
      </w:r>
      <w:r w:rsidRPr="003F5BC7">
        <w:t xml:space="preserve"> and engagement at all levels of government. From maximising key milestones in the construction phase, to the transformation into a commercial airport operator, you will bring your energy and passion to every step of the journey.  </w:t>
      </w:r>
    </w:p>
    <w:p w14:paraId="23940083" w14:textId="77777777" w:rsidR="003F5BC7" w:rsidRPr="003F5BC7" w:rsidRDefault="003F5BC7" w:rsidP="003F5BC7">
      <w:r w:rsidRPr="003F5BC7">
        <w:t>A strong inclusive leader, you will manage a small team and develop trusted relationships internally and externally. You will be collaborative, proactive and a proud contributor to the project exemplifying the values of safety, inclusion, courage, integrity, pioneering and passion.</w:t>
      </w:r>
    </w:p>
    <w:p w14:paraId="7FE4756E" w14:textId="77777777" w:rsidR="003F5BC7" w:rsidRPr="003F5BC7" w:rsidRDefault="003F5BC7" w:rsidP="003F5BC7">
      <w:r w:rsidRPr="003F5BC7">
        <w:t xml:space="preserve">In return, you will have the opportunity to work on a once in a lifetime infrastructure project, be part of a supportive workplace culture offering development and flexibility. </w:t>
      </w:r>
    </w:p>
    <w:p w14:paraId="7A7A06FA" w14:textId="30C884B2" w:rsidR="003F5BC7" w:rsidRPr="003F5BC7" w:rsidRDefault="003F5BC7" w:rsidP="003F5BC7">
      <w:r w:rsidRPr="003F5BC7">
        <w:t xml:space="preserve">For further information, the full job description and capability framework, please contact Rebecca Tabakoff at Temple Executive Search on </w:t>
      </w:r>
      <w:hyperlink r:id="rId10" w:history="1">
        <w:r w:rsidR="00DB0F71" w:rsidRPr="001B5277">
          <w:rPr>
            <w:rStyle w:val="Hyperlink"/>
          </w:rPr>
          <w:t>rebecca.tabakoff@templesearch.com.au</w:t>
        </w:r>
      </w:hyperlink>
      <w:r w:rsidR="00DB0F71">
        <w:t xml:space="preserve">. </w:t>
      </w:r>
      <w:r w:rsidRPr="003F5BC7">
        <w:t xml:space="preserve"> </w:t>
      </w:r>
    </w:p>
    <w:p w14:paraId="38092217" w14:textId="0C5489F7" w:rsidR="003F5BC7" w:rsidRPr="003F5BC7" w:rsidRDefault="003F5BC7" w:rsidP="003F5BC7">
      <w:r w:rsidRPr="003F5BC7">
        <w:t>All applications will be forwarded directly to Temple Executive Search in the first instance</w:t>
      </w:r>
      <w:r w:rsidR="00DB0F71">
        <w:t xml:space="preserve"> - w</w:t>
      </w:r>
      <w:r w:rsidRPr="003F5BC7">
        <w:t>ww.templesearch.com.a</w:t>
      </w:r>
      <w:r w:rsidR="00DB0F71">
        <w:t xml:space="preserve">u </w:t>
      </w:r>
    </w:p>
    <w:sectPr w:rsidR="003F5BC7" w:rsidRPr="003F5BC7" w:rsidSect="00F731D1">
      <w:headerReference w:type="default" r:id="rId11"/>
      <w:footerReference w:type="default" r:id="rId12"/>
      <w:pgSz w:w="11906" w:h="16838"/>
      <w:pgMar w:top="3797" w:right="566" w:bottom="1440" w:left="1701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30CEE" w14:textId="77777777" w:rsidR="00914D37" w:rsidRDefault="00914D37" w:rsidP="0052303B">
      <w:pPr>
        <w:spacing w:after="0" w:line="240" w:lineRule="auto"/>
      </w:pPr>
      <w:r>
        <w:separator/>
      </w:r>
    </w:p>
  </w:endnote>
  <w:endnote w:type="continuationSeparator" w:id="0">
    <w:p w14:paraId="58E369DA" w14:textId="77777777" w:rsidR="00914D37" w:rsidRDefault="00914D37" w:rsidP="0052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te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84333" w14:textId="532DE659" w:rsidR="0052303B" w:rsidRDefault="0074001B" w:rsidP="002252EB">
    <w:pPr>
      <w:pStyle w:val="Footer"/>
      <w:tabs>
        <w:tab w:val="clear" w:pos="4513"/>
        <w:tab w:val="clear" w:pos="9026"/>
        <w:tab w:val="left" w:pos="2254"/>
        <w:tab w:val="right" w:pos="8637"/>
      </w:tabs>
    </w:pP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EAB4E2" wp14:editId="2A3BA9B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d85d406eb5b56a0fbd530083" descr="{&quot;HashCode&quot;:-199811126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A27952" w14:textId="445AAF1A" w:rsidR="0074001B" w:rsidRPr="0074001B" w:rsidRDefault="0074001B" w:rsidP="0074001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</w:rPr>
                          </w:pPr>
                          <w:proofErr w:type="spellStart"/>
                          <w:proofErr w:type="gramStart"/>
                          <w:r w:rsidRPr="0074001B">
                            <w:rPr>
                              <w:rFonts w:ascii="Calibri" w:hAnsi="Calibri" w:cs="Calibri"/>
                              <w:color w:val="A80000"/>
                            </w:rPr>
                            <w:t>OFFICIAL:Sensitive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EAB4E2" id="_x0000_t202" coordsize="21600,21600" o:spt="202" path="m,l,21600r21600,l21600,xe">
              <v:stroke joinstyle="miter"/>
              <v:path gradientshapeok="t" o:connecttype="rect"/>
            </v:shapetype>
            <v:shape id="MSIPCMd85d406eb5b56a0fbd530083" o:spid="_x0000_s1027" type="#_x0000_t202" alt="{&quot;HashCode&quot;:-199811126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" o:allowincell="f" filled="f" stroked="f" strokeweight=".5pt">
              <v:fill o:detectmouseclick="t"/>
              <v:textbox inset=",0,,0">
                <w:txbxContent>
                  <w:p w14:paraId="1EA27952" w14:textId="445AAF1A" w:rsidR="0074001B" w:rsidRPr="0074001B" w:rsidRDefault="0074001B" w:rsidP="0074001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</w:rPr>
                    </w:pPr>
                    <w:proofErr w:type="spellStart"/>
                    <w:proofErr w:type="gramStart"/>
                    <w:r w:rsidRPr="0074001B">
                      <w:rPr>
                        <w:rFonts w:ascii="Calibri" w:hAnsi="Calibri" w:cs="Calibri"/>
                        <w:color w:val="A80000"/>
                      </w:rPr>
                      <w:t>OFFICIAL:Sensitive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9149F0">
      <w:rPr>
        <w:b/>
        <w:noProof/>
        <w:lang w:eastAsia="en-AU"/>
      </w:rPr>
      <w:drawing>
        <wp:anchor distT="0" distB="0" distL="114300" distR="114300" simplePos="0" relativeHeight="251659264" behindDoc="1" locked="0" layoutInCell="1" allowOverlap="1" wp14:anchorId="45884336" wp14:editId="45884337">
          <wp:simplePos x="0" y="0"/>
          <wp:positionH relativeFrom="page">
            <wp:posOffset>1753235</wp:posOffset>
          </wp:positionH>
          <wp:positionV relativeFrom="page">
            <wp:posOffset>10182225</wp:posOffset>
          </wp:positionV>
          <wp:extent cx="4334400" cy="2160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9F0">
      <w:tab/>
    </w:r>
    <w:r w:rsidR="002252EB">
      <w:tab/>
    </w:r>
    <w:r w:rsidR="002252EB">
      <w:fldChar w:fldCharType="begin"/>
    </w:r>
    <w:r w:rsidR="002252EB">
      <w:instrText xml:space="preserve"> PAGE   \* MERGEFORMAT </w:instrText>
    </w:r>
    <w:r w:rsidR="002252EB">
      <w:fldChar w:fldCharType="separate"/>
    </w:r>
    <w:r w:rsidR="00705F92">
      <w:rPr>
        <w:noProof/>
      </w:rPr>
      <w:t>1</w:t>
    </w:r>
    <w:r w:rsidR="002252E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4C5AE" w14:textId="77777777" w:rsidR="00914D37" w:rsidRDefault="00914D37" w:rsidP="0052303B">
      <w:pPr>
        <w:spacing w:after="0" w:line="240" w:lineRule="auto"/>
      </w:pPr>
      <w:r>
        <w:separator/>
      </w:r>
    </w:p>
  </w:footnote>
  <w:footnote w:type="continuationSeparator" w:id="0">
    <w:p w14:paraId="6271D405" w14:textId="77777777" w:rsidR="00914D37" w:rsidRDefault="00914D37" w:rsidP="0052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84332" w14:textId="261682DA" w:rsidR="0052303B" w:rsidRPr="002252EB" w:rsidRDefault="0074001B" w:rsidP="00295253">
    <w:pPr>
      <w:pStyle w:val="Header"/>
      <w:jc w:val="right"/>
      <w:rPr>
        <w:rFonts w:ascii="Matter" w:hAnsi="Matter"/>
        <w:b/>
      </w:rPr>
    </w:pP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B08C33" wp14:editId="48A6BA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b59e45c889a2f464f8117034" descr="{&quot;HashCode&quot;:-202224883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02D7DD" w14:textId="19FE18D5" w:rsidR="0074001B" w:rsidRPr="0074001B" w:rsidRDefault="0074001B" w:rsidP="0074001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</w:rPr>
                          </w:pPr>
                          <w:proofErr w:type="spellStart"/>
                          <w:proofErr w:type="gramStart"/>
                          <w:r w:rsidRPr="0074001B">
                            <w:rPr>
                              <w:rFonts w:ascii="Calibri" w:hAnsi="Calibri" w:cs="Calibri"/>
                              <w:color w:val="A80000"/>
                            </w:rPr>
                            <w:t>OFFICIAL:Sensitive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08C33" id="_x0000_t202" coordsize="21600,21600" o:spt="202" path="m,l,21600r21600,l21600,xe">
              <v:stroke joinstyle="miter"/>
              <v:path gradientshapeok="t" o:connecttype="rect"/>
            </v:shapetype>
            <v:shape id="MSIPCMb59e45c889a2f464f8117034" o:spid="_x0000_s1026" type="#_x0000_t202" alt="{&quot;HashCode&quot;:-202224883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402D7DD" w14:textId="19FE18D5" w:rsidR="0074001B" w:rsidRPr="0074001B" w:rsidRDefault="0074001B" w:rsidP="0074001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</w:rPr>
                    </w:pPr>
                    <w:proofErr w:type="spellStart"/>
                    <w:proofErr w:type="gramStart"/>
                    <w:r w:rsidRPr="0074001B">
                      <w:rPr>
                        <w:rFonts w:ascii="Calibri" w:hAnsi="Calibri" w:cs="Calibri"/>
                        <w:color w:val="A80000"/>
                      </w:rPr>
                      <w:t>OFFICIAL:Sensitive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2252EB">
      <w:rPr>
        <w:b/>
        <w:noProof/>
        <w:lang w:eastAsia="en-AU"/>
      </w:rPr>
      <w:drawing>
        <wp:anchor distT="0" distB="0" distL="114300" distR="114300" simplePos="0" relativeHeight="251655168" behindDoc="1" locked="0" layoutInCell="1" allowOverlap="1" wp14:anchorId="45884334" wp14:editId="45884335">
          <wp:simplePos x="0" y="0"/>
          <wp:positionH relativeFrom="page">
            <wp:posOffset>363855</wp:posOffset>
          </wp:positionH>
          <wp:positionV relativeFrom="page">
            <wp:posOffset>342265</wp:posOffset>
          </wp:positionV>
          <wp:extent cx="2358000" cy="1080000"/>
          <wp:effectExtent l="0" t="0" r="4445" b="635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82C"/>
    <w:multiLevelType w:val="hybridMultilevel"/>
    <w:tmpl w:val="61961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0007"/>
    <w:multiLevelType w:val="hybridMultilevel"/>
    <w:tmpl w:val="6AAA7A3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E702D"/>
    <w:multiLevelType w:val="hybridMultilevel"/>
    <w:tmpl w:val="933A979A"/>
    <w:lvl w:ilvl="0" w:tplc="383E06C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B8"/>
    <w:rsid w:val="002252EB"/>
    <w:rsid w:val="00295253"/>
    <w:rsid w:val="002A1497"/>
    <w:rsid w:val="00377FB5"/>
    <w:rsid w:val="003F5BC7"/>
    <w:rsid w:val="0052303B"/>
    <w:rsid w:val="0060760D"/>
    <w:rsid w:val="00705F92"/>
    <w:rsid w:val="0074001B"/>
    <w:rsid w:val="00756FF5"/>
    <w:rsid w:val="008C43B5"/>
    <w:rsid w:val="008C5312"/>
    <w:rsid w:val="00910CB9"/>
    <w:rsid w:val="009149F0"/>
    <w:rsid w:val="00914D37"/>
    <w:rsid w:val="00A03784"/>
    <w:rsid w:val="00B32ABE"/>
    <w:rsid w:val="00CE0AC6"/>
    <w:rsid w:val="00D52527"/>
    <w:rsid w:val="00DB0F71"/>
    <w:rsid w:val="00E551B8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84323"/>
  <w15:docId w15:val="{A35ADF0A-6F38-43DF-8E58-75A34371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497"/>
    <w:pPr>
      <w:spacing w:after="170" w:line="280" w:lineRule="exact"/>
    </w:pPr>
    <w:rPr>
      <w:rFonts w:ascii="Arial" w:hAnsi="Arial"/>
      <w:color w:val="0D1025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FB5"/>
    <w:pPr>
      <w:spacing w:after="280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3B"/>
    <w:rPr>
      <w:rFonts w:ascii="Matter" w:hAnsi="Matter"/>
      <w:color w:val="0D1025"/>
      <w:sz w:val="20"/>
    </w:rPr>
  </w:style>
  <w:style w:type="paragraph" w:styleId="Footer">
    <w:name w:val="footer"/>
    <w:basedOn w:val="Normal"/>
    <w:link w:val="FooterChar"/>
    <w:uiPriority w:val="99"/>
    <w:unhideWhenUsed/>
    <w:rsid w:val="00523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3B"/>
    <w:rPr>
      <w:rFonts w:ascii="Matter" w:hAnsi="Matter"/>
      <w:color w:val="0D102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3B"/>
    <w:rPr>
      <w:rFonts w:ascii="Tahoma" w:hAnsi="Tahoma" w:cs="Tahoma"/>
      <w:color w:val="0D1025"/>
      <w:sz w:val="16"/>
      <w:szCs w:val="16"/>
    </w:rPr>
  </w:style>
  <w:style w:type="paragraph" w:customStyle="1" w:styleId="Name">
    <w:name w:val="Name"/>
    <w:basedOn w:val="Normal"/>
    <w:link w:val="NameChar"/>
    <w:qFormat/>
    <w:rsid w:val="002252EB"/>
    <w:pPr>
      <w:spacing w:after="0"/>
    </w:pPr>
    <w:rPr>
      <w:b/>
    </w:rPr>
  </w:style>
  <w:style w:type="paragraph" w:customStyle="1" w:styleId="ToAddress">
    <w:name w:val="To Address"/>
    <w:basedOn w:val="Normal"/>
    <w:qFormat/>
    <w:rsid w:val="002252EB"/>
    <w:pPr>
      <w:spacing w:after="0"/>
    </w:pPr>
  </w:style>
  <w:style w:type="character" w:customStyle="1" w:styleId="NameChar">
    <w:name w:val="Name Char"/>
    <w:basedOn w:val="DefaultParagraphFont"/>
    <w:link w:val="Name"/>
    <w:rsid w:val="002252EB"/>
    <w:rPr>
      <w:rFonts w:ascii="Matter" w:hAnsi="Matter"/>
      <w:b/>
      <w:color w:val="0D1025"/>
      <w:sz w:val="20"/>
    </w:rPr>
  </w:style>
  <w:style w:type="paragraph" w:customStyle="1" w:styleId="TitleCompany">
    <w:name w:val="Title &amp; Company"/>
    <w:basedOn w:val="ToAddress"/>
    <w:qFormat/>
    <w:rsid w:val="002252EB"/>
  </w:style>
  <w:style w:type="paragraph" w:customStyle="1" w:styleId="ReferenceNo">
    <w:name w:val="Reference No"/>
    <w:basedOn w:val="Normal"/>
    <w:qFormat/>
    <w:rsid w:val="002252EB"/>
    <w:pPr>
      <w:spacing w:before="260"/>
    </w:pPr>
  </w:style>
  <w:style w:type="character" w:customStyle="1" w:styleId="Heading1Char">
    <w:name w:val="Heading 1 Char"/>
    <w:basedOn w:val="DefaultParagraphFont"/>
    <w:link w:val="Heading1"/>
    <w:uiPriority w:val="9"/>
    <w:rsid w:val="00377FB5"/>
    <w:rPr>
      <w:rFonts w:ascii="Matter" w:hAnsi="Matter"/>
      <w:color w:val="0D1025"/>
      <w:sz w:val="23"/>
      <w:szCs w:val="23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377FB5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377FB5"/>
    <w:rPr>
      <w:rFonts w:ascii="Matter" w:hAnsi="Matter"/>
      <w:color w:val="0D1025"/>
      <w:sz w:val="20"/>
    </w:rPr>
  </w:style>
  <w:style w:type="paragraph" w:styleId="ListParagraph">
    <w:name w:val="List Paragraph"/>
    <w:basedOn w:val="Normal"/>
    <w:uiPriority w:val="34"/>
    <w:rsid w:val="003F5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F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becca.tabakoff@templesearch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c88515-5a34-484f-818b-b0d488b3180b">
      <UserInfo>
        <DisplayName>Belinda Merhab</DisplayName>
        <AccountId>545</AccountId>
        <AccountType/>
      </UserInfo>
      <UserInfo>
        <DisplayName>Angela Petousis</DisplayName>
        <AccountId>84</AccountId>
        <AccountType/>
      </UserInfo>
      <UserInfo>
        <DisplayName>Scott MacKillop</DisplayName>
        <AccountId>93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C1FB953A1E3458A099ED3F1A9B8B9" ma:contentTypeVersion="13" ma:contentTypeDescription="Create a new document." ma:contentTypeScope="" ma:versionID="2634fa96d9f431dc77e25c74c6a12bd1">
  <xsd:schema xmlns:xsd="http://www.w3.org/2001/XMLSchema" xmlns:xs="http://www.w3.org/2001/XMLSchema" xmlns:p="http://schemas.microsoft.com/office/2006/metadata/properties" xmlns:ns3="00e9f0bd-02c3-4158-ab6b-fe97f9550d07" xmlns:ns4="c8c88515-5a34-484f-818b-b0d488b3180b" targetNamespace="http://schemas.microsoft.com/office/2006/metadata/properties" ma:root="true" ma:fieldsID="5f844fbbb0d166a214bf9c5d484d0e2b" ns3:_="" ns4:_="">
    <xsd:import namespace="00e9f0bd-02c3-4158-ab6b-fe97f9550d07"/>
    <xsd:import namespace="c8c88515-5a34-484f-818b-b0d488b31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f0bd-02c3-4158-ab6b-fe97f9550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88515-5a34-484f-818b-b0d488b31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1E77E-73BD-48E4-9711-48A548D92875}">
  <ds:schemaRefs>
    <ds:schemaRef ds:uri="http://schemas.microsoft.com/office/2006/metadata/properties"/>
    <ds:schemaRef ds:uri="http://schemas.microsoft.com/office/infopath/2007/PartnerControls"/>
    <ds:schemaRef ds:uri="c8c88515-5a34-484f-818b-b0d488b3180b"/>
  </ds:schemaRefs>
</ds:datastoreItem>
</file>

<file path=customXml/itemProps2.xml><?xml version="1.0" encoding="utf-8"?>
<ds:datastoreItem xmlns:ds="http://schemas.openxmlformats.org/officeDocument/2006/customXml" ds:itemID="{590DEBCB-E0AF-4E78-B469-156EADE1E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FAADD-BCD4-429E-A768-31088F6A4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9f0bd-02c3-4158-ab6b-fe97f9550d07"/>
    <ds:schemaRef ds:uri="c8c88515-5a34-484f-818b-b0d488b3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Dearne</dc:creator>
  <cp:lastModifiedBy>Lee Butler</cp:lastModifiedBy>
  <cp:revision>3</cp:revision>
  <dcterms:created xsi:type="dcterms:W3CDTF">2020-06-03T22:24:00Z</dcterms:created>
  <dcterms:modified xsi:type="dcterms:W3CDTF">2020-06-03T22:25:00Z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0x0101008B4C1FB953A1E3458A099ED3F1A9B8B9</vt:lpwstr>
  </property>
  <property fmtid="{D5CDD505-2E9C-101B-9397-08002B2CF9AE}" pid="3" name="_dlc_DocIdItemGuid">
    <vt:lpwstr>f20f715d-9f6b-49c9-89aa-f644cc710936</vt:lpwstr>
  </property>
  <property fmtid="{D5CDD505-2E9C-101B-9397-08002B2CF9AE}" pid="4" name="MSIP_Label_a3cb393d-d23c-4e63-8132-de0d341c4117_Enabled">
    <vt:lpwstr>True</vt:lpwstr>
  </property>
  <property fmtid="{D5CDD505-2E9C-101B-9397-08002B2CF9AE}" pid="5" name="MSIP_Label_a3cb393d-d23c-4e63-8132-de0d341c4117_SiteId">
    <vt:lpwstr>45f66794-1502-4c21-8ad9-49de3fb517a8</vt:lpwstr>
  </property>
  <property fmtid="{D5CDD505-2E9C-101B-9397-08002B2CF9AE}" pid="6" name="MSIP_Label_a3cb393d-d23c-4e63-8132-de0d341c4117_Owner">
    <vt:lpwstr>lbutler@wsaco.com.au</vt:lpwstr>
  </property>
  <property fmtid="{D5CDD505-2E9C-101B-9397-08002B2CF9AE}" pid="7" name="MSIP_Label_a3cb393d-d23c-4e63-8132-de0d341c4117_SetDate">
    <vt:lpwstr>2020-06-03T22:15:24.5345294Z</vt:lpwstr>
  </property>
  <property fmtid="{D5CDD505-2E9C-101B-9397-08002B2CF9AE}" pid="8" name="MSIP_Label_a3cb393d-d23c-4e63-8132-de0d341c4117_Name">
    <vt:lpwstr>OFFICIAL Sensitive</vt:lpwstr>
  </property>
  <property fmtid="{D5CDD505-2E9C-101B-9397-08002B2CF9AE}" pid="9" name="MSIP_Label_a3cb393d-d23c-4e63-8132-de0d341c4117_Application">
    <vt:lpwstr>Microsoft Azure Information Protection</vt:lpwstr>
  </property>
  <property fmtid="{D5CDD505-2E9C-101B-9397-08002B2CF9AE}" pid="10" name="MSIP_Label_a3cb393d-d23c-4e63-8132-de0d341c4117_ActionId">
    <vt:lpwstr>8ef3bf9a-108c-4f9d-bc69-410adaa2cd4a</vt:lpwstr>
  </property>
  <property fmtid="{D5CDD505-2E9C-101B-9397-08002B2CF9AE}" pid="11" name="MSIP_Label_a3cb393d-d23c-4e63-8132-de0d341c4117_Extended_MSFT_Method">
    <vt:lpwstr>Manual</vt:lpwstr>
  </property>
  <property fmtid="{D5CDD505-2E9C-101B-9397-08002B2CF9AE}" pid="12" name="Sensitivity">
    <vt:lpwstr>OFFICIAL Sensitive</vt:lpwstr>
  </property>
</Properties>
</file>